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C0" w:rsidRPr="002439C0" w:rsidRDefault="00F11F09" w:rsidP="002439C0">
      <w:pPr>
        <w:rPr>
          <w:rFonts w:ascii="Copperplate Gothic Bold" w:hAnsi="Copperplate Gothic Bold"/>
        </w:rPr>
      </w:pPr>
      <w:r>
        <w:rPr>
          <w:rFonts w:ascii="Copperplate Gothic Bold" w:hAnsi="Copperplate Gothic Bold"/>
          <w:noProof/>
          <w:sz w:val="28"/>
          <w:szCs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margin-left:0;margin-top:0;width:77.6pt;height:106.8pt;z-index:1;mso-position-horizontal:left" adj="7200" fillcolor="black">
            <v:shadow color="#868686"/>
            <v:textpath style="font-family:&quot;Times New Roman&quot;;v-text-kern:t" trim="t" fitpath="t" string="NSC"/>
            <w10:wrap type="square"/>
          </v:shape>
        </w:pict>
      </w:r>
      <w:r w:rsidR="00676A2C">
        <w:rPr>
          <w:rFonts w:ascii="Copperplate Gothic Bold" w:hAnsi="Copperplate Gothic Bold"/>
          <w:sz w:val="28"/>
          <w:szCs w:val="28"/>
        </w:rPr>
        <w:t>Northern Sagua</w:t>
      </w:r>
      <w:r w:rsidR="002439C0" w:rsidRPr="002439C0">
        <w:rPr>
          <w:rFonts w:ascii="Copperplate Gothic Bold" w:hAnsi="Copperplate Gothic Bold"/>
          <w:sz w:val="28"/>
          <w:szCs w:val="28"/>
        </w:rPr>
        <w:t>che County Library District</w:t>
      </w:r>
      <w:r w:rsidR="002439C0" w:rsidRPr="002439C0">
        <w:rPr>
          <w:rFonts w:ascii="Copperplate Gothic Bold" w:hAnsi="Copperplate Gothic Bold"/>
        </w:rPr>
        <w:br/>
        <w:t>PO Box 448, Saguache, CO 81149</w:t>
      </w:r>
    </w:p>
    <w:p w:rsidR="003F26AE" w:rsidRPr="005A252C" w:rsidRDefault="002439C0" w:rsidP="005A252C">
      <w:pPr>
        <w:pBdr>
          <w:bottom w:val="single" w:sz="6" w:space="1" w:color="auto"/>
        </w:pBdr>
        <w:ind w:left="1440"/>
        <w:rPr>
          <w:rFonts w:ascii="Copperplate Gothic Bold" w:hAnsi="Copperplate Gothic Bold"/>
        </w:rPr>
      </w:pPr>
      <w:r w:rsidRPr="002439C0">
        <w:rPr>
          <w:rFonts w:ascii="Copperplate Gothic Bold" w:hAnsi="Copperplate Gothic Bold"/>
        </w:rPr>
        <w:t xml:space="preserve">Saguache Library:  </w:t>
      </w:r>
      <w:r w:rsidR="00134F0F">
        <w:rPr>
          <w:rFonts w:ascii="Copperplate Gothic Bold" w:hAnsi="Copperplate Gothic Bold"/>
        </w:rPr>
        <w:br/>
        <w:t xml:space="preserve">          </w:t>
      </w:r>
      <w:r w:rsidRPr="002439C0">
        <w:rPr>
          <w:rFonts w:ascii="Copperplate Gothic Bold" w:hAnsi="Copperplate Gothic Bold"/>
        </w:rPr>
        <w:t>702 Pitkin, Saguache, CO, 719-655-2551</w:t>
      </w:r>
      <w:r w:rsidRPr="002439C0">
        <w:rPr>
          <w:rFonts w:ascii="Copperplate Gothic Bold" w:hAnsi="Copperplate Gothic Bold"/>
        </w:rPr>
        <w:br/>
        <w:t>C</w:t>
      </w:r>
      <w:r w:rsidR="00134F0F">
        <w:rPr>
          <w:rFonts w:ascii="Copperplate Gothic Bold" w:hAnsi="Copperplate Gothic Bold"/>
        </w:rPr>
        <w:t>restone-Baca Library:</w:t>
      </w:r>
      <w:r w:rsidR="00134F0F">
        <w:rPr>
          <w:rFonts w:ascii="Copperplate Gothic Bold" w:hAnsi="Copperplate Gothic Bold"/>
        </w:rPr>
        <w:br/>
        <w:t xml:space="preserve">           </w:t>
      </w:r>
      <w:r w:rsidRPr="002439C0">
        <w:rPr>
          <w:rFonts w:ascii="Copperplate Gothic Bold" w:hAnsi="Copperplate Gothic Bold"/>
        </w:rPr>
        <w:t>67581 County Road T, Crestone CO, 719-256-4100</w:t>
      </w:r>
    </w:p>
    <w:p w:rsidR="00935AC4" w:rsidRPr="005A252C" w:rsidRDefault="00935AC4" w:rsidP="00935AC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252C">
        <w:rPr>
          <w:rFonts w:ascii="Times New Roman" w:hAnsi="Times New Roman"/>
          <w:b/>
          <w:sz w:val="28"/>
          <w:szCs w:val="28"/>
        </w:rPr>
        <w:t>ANTI-DISCRIMINATION POLICY</w:t>
      </w:r>
    </w:p>
    <w:p w:rsidR="00935AC4" w:rsidRPr="00935AC4" w:rsidRDefault="00935AC4" w:rsidP="00935AC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935AC4" w:rsidRPr="00935AC4" w:rsidRDefault="00935AC4" w:rsidP="00935AC4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As stated in Article XII of the By-Laws of the Northern Saguache County Library District, the </w:t>
      </w:r>
      <w:r w:rsidRPr="00935AC4">
        <w:rPr>
          <w:rFonts w:ascii="Times New Roman" w:eastAsia="Times New Roman" w:hAnsi="Times New Roman"/>
          <w:sz w:val="24"/>
          <w:szCs w:val="20"/>
        </w:rPr>
        <w:t>NSCLD does not discriminate on the basis of race, color, creed, national origin, sex, sexual orientation, age, disability or other legally protected status in adm</w:t>
      </w:r>
      <w:r w:rsidR="003209A2">
        <w:rPr>
          <w:rFonts w:ascii="Times New Roman" w:eastAsia="Times New Roman" w:hAnsi="Times New Roman"/>
          <w:sz w:val="24"/>
          <w:szCs w:val="20"/>
        </w:rPr>
        <w:t>ission to, access to</w:t>
      </w:r>
      <w:r w:rsidRPr="00935AC4">
        <w:rPr>
          <w:rFonts w:ascii="Times New Roman" w:eastAsia="Times New Roman" w:hAnsi="Times New Roman"/>
          <w:sz w:val="24"/>
          <w:szCs w:val="20"/>
        </w:rPr>
        <w:t>, or operations of its programs, services or activities. NSCLD does not discriminate in its hiring or employment practices.</w:t>
      </w:r>
    </w:p>
    <w:p w:rsidR="00935AC4" w:rsidRDefault="0034053C" w:rsidP="00935AC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4053C">
        <w:rPr>
          <w:rFonts w:ascii="Times New Roman" w:hAnsi="Times New Roman"/>
          <w:sz w:val="24"/>
          <w:szCs w:val="24"/>
        </w:rPr>
        <w:t>Adopted January 11, 2012</w:t>
      </w:r>
    </w:p>
    <w:p w:rsidR="0034053C" w:rsidRDefault="0034053C" w:rsidP="00935AC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34053C" w:rsidRDefault="0034053C" w:rsidP="00F11F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:rsidR="00F11F09" w:rsidRDefault="00F11F09" w:rsidP="00F11F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Chair, NSCLD Board of Trustees</w:t>
      </w:r>
      <w:bookmarkStart w:id="0" w:name="_GoBack"/>
      <w:bookmarkEnd w:id="0"/>
    </w:p>
    <w:p w:rsidR="0034053C" w:rsidRPr="00935AC4" w:rsidRDefault="0034053C" w:rsidP="00935AC4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3F26AE" w:rsidRPr="003F26AE" w:rsidRDefault="003F26AE" w:rsidP="003F26A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F26AE">
        <w:rPr>
          <w:rFonts w:ascii="Times New Roman" w:eastAsia="Times New Roman" w:hAnsi="Times New Roman"/>
          <w:sz w:val="24"/>
          <w:szCs w:val="24"/>
        </w:rPr>
        <w:t xml:space="preserve"> </w:t>
      </w:r>
    </w:p>
    <w:sectPr w:rsidR="003F26AE" w:rsidRPr="003F26AE" w:rsidSect="00134F0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0D5A"/>
    <w:rsid w:val="00134F0F"/>
    <w:rsid w:val="00167148"/>
    <w:rsid w:val="002439C0"/>
    <w:rsid w:val="002A5F6E"/>
    <w:rsid w:val="003209A2"/>
    <w:rsid w:val="0034053C"/>
    <w:rsid w:val="0036126E"/>
    <w:rsid w:val="003F26AE"/>
    <w:rsid w:val="004E59A3"/>
    <w:rsid w:val="005A252C"/>
    <w:rsid w:val="00676A2C"/>
    <w:rsid w:val="007E0DEF"/>
    <w:rsid w:val="00814898"/>
    <w:rsid w:val="0083422B"/>
    <w:rsid w:val="00935AC4"/>
    <w:rsid w:val="00B80D5A"/>
    <w:rsid w:val="00F1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F6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DWFG3HOX\letterhead%20Northern%20Sagauche%20County%20Library%20Distric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Northern Sagauche County Library District</Template>
  <TotalTime>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2012-01-12T18:35:00Z</dcterms:created>
  <dcterms:modified xsi:type="dcterms:W3CDTF">2012-02-23T18:27:00Z</dcterms:modified>
</cp:coreProperties>
</file>